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6254" w14:textId="77777777" w:rsidR="00D323B1" w:rsidRPr="00FF703F" w:rsidRDefault="00FF703F" w:rsidP="00FF703F">
      <w:pPr>
        <w:jc w:val="center"/>
        <w:rPr>
          <w:rFonts w:ascii="HGPｺﾞｼｯｸM" w:eastAsia="HGPｺﾞｼｯｸM"/>
          <w:b/>
        </w:rPr>
      </w:pPr>
      <w:r w:rsidRPr="00FF703F">
        <w:rPr>
          <w:rFonts w:ascii="HGPｺﾞｼｯｸM" w:eastAsia="HGPｺﾞｼｯｸM" w:hint="eastAsia"/>
          <w:b/>
        </w:rPr>
        <w:t>津市</w:t>
      </w:r>
      <w:r w:rsidRPr="00FF703F">
        <w:rPr>
          <w:rFonts w:ascii="ＭＳ 明朝" w:eastAsia="ＭＳ 明朝" w:hAnsi="ＭＳ 明朝" w:cs="ＭＳ 明朝" w:hint="eastAsia"/>
          <w:b/>
        </w:rPr>
        <w:t>－三重大学連携・企業成長支援室利用規定</w:t>
      </w:r>
    </w:p>
    <w:p w14:paraId="3E2A6BCB" w14:textId="400E6746" w:rsidR="006E1BEB" w:rsidRPr="006E1BEB" w:rsidRDefault="00AC38FB" w:rsidP="006E1BEB">
      <w:pPr>
        <w:rPr>
          <w:rFonts w:ascii="HGPｺﾞｼｯｸM" w:eastAsia="HGPｺﾞｼｯｸM"/>
        </w:rPr>
      </w:pPr>
      <w:r>
        <w:rPr>
          <w:rFonts w:ascii="HGPｺﾞｼｯｸM" w:eastAsia="HGPｺﾞｼｯｸM" w:hint="eastAsia"/>
        </w:rPr>
        <w:t>【目的】</w:t>
      </w:r>
    </w:p>
    <w:p w14:paraId="7C763105" w14:textId="77777777" w:rsidR="00FF703F" w:rsidRDefault="006E1BEB" w:rsidP="006E1BEB">
      <w:pPr>
        <w:rPr>
          <w:rFonts w:ascii="HGPｺﾞｼｯｸM" w:eastAsia="HGPｺﾞｼｯｸM"/>
        </w:rPr>
      </w:pPr>
      <w:r w:rsidRPr="006E1BEB">
        <w:rPr>
          <w:rFonts w:ascii="HGPｺﾞｼｯｸM" w:eastAsia="HGPｺﾞｼｯｸM" w:hint="eastAsia"/>
        </w:rPr>
        <w:t>第１条　この規程は、津市－三重大学連携・企業成長支援室運営委員会規約第１０条に基づき、津市－</w:t>
      </w:r>
      <w:r>
        <w:rPr>
          <w:rFonts w:ascii="HGPｺﾞｼｯｸM" w:eastAsia="HGPｺﾞｼｯｸM" w:hint="eastAsia"/>
        </w:rPr>
        <w:t>三重大学連携・企業成長支援室（以下「成長支援室」という。）の</w:t>
      </w:r>
      <w:r w:rsidRPr="006E1BEB">
        <w:rPr>
          <w:rFonts w:ascii="HGPｺﾞｼｯｸM" w:eastAsia="HGPｺﾞｼｯｸM" w:hint="eastAsia"/>
        </w:rPr>
        <w:t>利用に関し必要な事項を定める。</w:t>
      </w:r>
    </w:p>
    <w:p w14:paraId="032CAE80" w14:textId="675D1237" w:rsidR="00D323B1" w:rsidRPr="00D323B1" w:rsidRDefault="00AC38FB" w:rsidP="00D323B1">
      <w:pPr>
        <w:rPr>
          <w:rFonts w:ascii="HGPｺﾞｼｯｸM" w:eastAsia="HGPｺﾞｼｯｸM"/>
        </w:rPr>
      </w:pPr>
      <w:r>
        <w:rPr>
          <w:rFonts w:ascii="HGPｺﾞｼｯｸM" w:eastAsia="HGPｺﾞｼｯｸM" w:hint="eastAsia"/>
        </w:rPr>
        <w:t>【利</w:t>
      </w:r>
      <w:r w:rsidR="00D323B1" w:rsidRPr="00D323B1">
        <w:rPr>
          <w:rFonts w:ascii="HGPｺﾞｼｯｸM" w:eastAsia="HGPｺﾞｼｯｸM" w:hint="eastAsia"/>
        </w:rPr>
        <w:t>用者の資格</w:t>
      </w:r>
      <w:r>
        <w:rPr>
          <w:rFonts w:ascii="HGPｺﾞｼｯｸM" w:eastAsia="HGPｺﾞｼｯｸM" w:hint="eastAsia"/>
        </w:rPr>
        <w:t>】</w:t>
      </w:r>
    </w:p>
    <w:p w14:paraId="642F2430" w14:textId="77777777" w:rsidR="00D323B1" w:rsidRPr="00D323B1" w:rsidRDefault="00D323B1" w:rsidP="00D323B1">
      <w:pPr>
        <w:rPr>
          <w:rFonts w:ascii="HGPｺﾞｼｯｸM" w:eastAsia="HGPｺﾞｼｯｸM"/>
        </w:rPr>
      </w:pPr>
      <w:r w:rsidRPr="00D323B1">
        <w:rPr>
          <w:rFonts w:ascii="HGPｺﾞｼｯｸM" w:eastAsia="HGPｺﾞｼｯｸM" w:hint="eastAsia"/>
        </w:rPr>
        <w:t>第</w:t>
      </w:r>
      <w:r w:rsidRPr="00D323B1">
        <w:rPr>
          <w:rFonts w:ascii="HGPｺﾞｼｯｸM" w:eastAsia="HGPｺﾞｼｯｸM"/>
        </w:rPr>
        <w:t>2条　成長支援室を利用することができる者は、以下のいずれかの条件に適合する法人とする。</w:t>
      </w:r>
    </w:p>
    <w:p w14:paraId="3FDD7558" w14:textId="77777777" w:rsidR="002B2FD5" w:rsidRDefault="00D323B1" w:rsidP="00AC38FB">
      <w:pPr>
        <w:ind w:firstLineChars="100" w:firstLine="210"/>
        <w:rPr>
          <w:rFonts w:ascii="HGPｺﾞｼｯｸM" w:eastAsia="HGPｺﾞｼｯｸM"/>
        </w:rPr>
      </w:pPr>
      <w:r w:rsidRPr="00D323B1">
        <w:rPr>
          <w:rFonts w:ascii="HGPｺﾞｼｯｸM" w:eastAsia="HGPｺﾞｼｯｸM" w:hint="eastAsia"/>
        </w:rPr>
        <w:t>（１）</w:t>
      </w:r>
      <w:r w:rsidR="002B2FD5">
        <w:rPr>
          <w:rFonts w:ascii="HGPｺﾞｼｯｸM" w:eastAsia="HGPｺﾞｼｯｸM" w:hint="eastAsia"/>
        </w:rPr>
        <w:t>現在あるいは</w:t>
      </w:r>
      <w:r w:rsidRPr="00D323B1">
        <w:rPr>
          <w:rFonts w:ascii="HGPｺﾞｼｯｸM" w:eastAsia="HGPｺﾞｼｯｸM" w:hint="eastAsia"/>
        </w:rPr>
        <w:t>過去に三重大学のインキュベータ施設に入居し、津市内に事業所が存在すると</w:t>
      </w:r>
    </w:p>
    <w:p w14:paraId="2DEB8CE8" w14:textId="77777777" w:rsidR="00D323B1" w:rsidRPr="00D323B1" w:rsidRDefault="00D323B1" w:rsidP="002B2FD5">
      <w:pPr>
        <w:ind w:firstLineChars="200" w:firstLine="420"/>
        <w:rPr>
          <w:rFonts w:ascii="HGPｺﾞｼｯｸM" w:eastAsia="HGPｺﾞｼｯｸM"/>
        </w:rPr>
      </w:pPr>
      <w:r w:rsidRPr="00D323B1">
        <w:rPr>
          <w:rFonts w:ascii="HGPｺﾞｼｯｸM" w:eastAsia="HGPｺﾞｼｯｸM" w:hint="eastAsia"/>
        </w:rPr>
        <w:t>ともに、三重大学の教員や産学連携従事者との連携が継続している、もしくは必要な企業等</w:t>
      </w:r>
    </w:p>
    <w:p w14:paraId="7463F156" w14:textId="77777777" w:rsidR="00AD224E" w:rsidRPr="00AD224E" w:rsidRDefault="00D323B1" w:rsidP="00AC38FB">
      <w:pPr>
        <w:ind w:leftChars="100" w:left="420" w:hangingChars="100" w:hanging="210"/>
        <w:rPr>
          <w:rFonts w:ascii="HGPｺﾞｼｯｸM" w:eastAsia="HGPｺﾞｼｯｸM"/>
        </w:rPr>
      </w:pPr>
      <w:r w:rsidRPr="00D323B1">
        <w:rPr>
          <w:rFonts w:ascii="HGPｺﾞｼｯｸM" w:eastAsia="HGPｺﾞｼｯｸM" w:hint="eastAsia"/>
        </w:rPr>
        <w:t>（２）</w:t>
      </w:r>
      <w:r w:rsidR="00AD224E" w:rsidRPr="00AD224E">
        <w:rPr>
          <w:rFonts w:ascii="HGPｺﾞｼｯｸM" w:eastAsia="HGPｺﾞｼｯｸM" w:hint="eastAsia"/>
        </w:rPr>
        <w:t>三重大学との連携によって事業を実施する或いは実施を予定する者で、以下の条件のいずれかを満たす者</w:t>
      </w:r>
    </w:p>
    <w:p w14:paraId="392E6F52" w14:textId="002C3561" w:rsidR="00AD224E" w:rsidRPr="00AD224E" w:rsidRDefault="00AD224E" w:rsidP="00AD224E">
      <w:pPr>
        <w:rPr>
          <w:rFonts w:ascii="HGPｺﾞｼｯｸM" w:eastAsia="HGPｺﾞｼｯｸM"/>
        </w:rPr>
      </w:pPr>
      <w:r w:rsidRPr="00AD224E">
        <w:rPr>
          <w:rFonts w:ascii="HGPｺﾞｼｯｸM" w:eastAsia="HGPｺﾞｼｯｸM" w:hint="eastAsia"/>
        </w:rPr>
        <w:t xml:space="preserve">　　</w:t>
      </w:r>
      <w:r w:rsidR="00AC38FB">
        <w:rPr>
          <w:rFonts w:ascii="HGPｺﾞｼｯｸM" w:eastAsia="HGPｺﾞｼｯｸM" w:hint="eastAsia"/>
        </w:rPr>
        <w:t xml:space="preserve">　</w:t>
      </w:r>
      <w:r w:rsidRPr="00AD224E">
        <w:rPr>
          <w:rFonts w:ascii="HGPｺﾞｼｯｸM" w:eastAsia="HGPｺﾞｼｯｸM" w:hint="eastAsia"/>
        </w:rPr>
        <w:t>①津市内に事業所を有する者</w:t>
      </w:r>
    </w:p>
    <w:p w14:paraId="45717907" w14:textId="3B088069" w:rsidR="00D323B1" w:rsidRPr="00D323B1" w:rsidRDefault="00AD224E" w:rsidP="00AD224E">
      <w:pPr>
        <w:rPr>
          <w:rFonts w:ascii="HGPｺﾞｼｯｸM" w:eastAsia="HGPｺﾞｼｯｸM"/>
        </w:rPr>
      </w:pPr>
      <w:r w:rsidRPr="00AD224E">
        <w:rPr>
          <w:rFonts w:ascii="HGPｺﾞｼｯｸM" w:eastAsia="HGPｺﾞｼｯｸM" w:hint="eastAsia"/>
        </w:rPr>
        <w:t xml:space="preserve">　　</w:t>
      </w:r>
      <w:r w:rsidR="00AC38FB">
        <w:rPr>
          <w:rFonts w:ascii="HGPｺﾞｼｯｸM" w:eastAsia="HGPｺﾞｼｯｸM" w:hint="eastAsia"/>
        </w:rPr>
        <w:t xml:space="preserve">　</w:t>
      </w:r>
      <w:r w:rsidRPr="00AD224E">
        <w:rPr>
          <w:rFonts w:ascii="HGPｺﾞｼｯｸM" w:eastAsia="HGPｺﾞｼｯｸM" w:hint="eastAsia"/>
        </w:rPr>
        <w:t>②津市内に事業所設置を予定する者</w:t>
      </w:r>
    </w:p>
    <w:p w14:paraId="106BCACA" w14:textId="77777777" w:rsidR="00D323B1" w:rsidRPr="00D323B1" w:rsidRDefault="00D323B1" w:rsidP="00AC38FB">
      <w:pPr>
        <w:ind w:firstLineChars="100" w:firstLine="210"/>
        <w:rPr>
          <w:rFonts w:ascii="HGPｺﾞｼｯｸM" w:eastAsia="HGPｺﾞｼｯｸM"/>
        </w:rPr>
      </w:pPr>
      <w:r w:rsidRPr="00D323B1">
        <w:rPr>
          <w:rFonts w:ascii="HGPｺﾞｼｯｸM" w:eastAsia="HGPｺﾞｼｯｸM" w:hint="eastAsia"/>
        </w:rPr>
        <w:t>（３）津市</w:t>
      </w:r>
      <w:r w:rsidRPr="00D323B1">
        <w:rPr>
          <w:rFonts w:ascii="HGPｺﾞｼｯｸM" w:eastAsia="HGPｺﾞｼｯｸM"/>
        </w:rPr>
        <w:t>-三重大学連携・企業成長支援室運営委員会（以下「運営委員会」という）</w:t>
      </w:r>
    </w:p>
    <w:p w14:paraId="124F5B3C" w14:textId="77777777" w:rsidR="00D323B1" w:rsidRPr="00D323B1" w:rsidRDefault="00D323B1" w:rsidP="00D323B1">
      <w:pPr>
        <w:rPr>
          <w:rFonts w:ascii="HGPｺﾞｼｯｸM" w:eastAsia="HGPｺﾞｼｯｸM"/>
        </w:rPr>
      </w:pPr>
      <w:r w:rsidRPr="00D323B1">
        <w:rPr>
          <w:rFonts w:ascii="HGPｺﾞｼｯｸM" w:eastAsia="HGPｺﾞｼｯｸM" w:hint="eastAsia"/>
        </w:rPr>
        <w:t xml:space="preserve">　　　が適当と認めた者</w:t>
      </w:r>
    </w:p>
    <w:p w14:paraId="09BB6111" w14:textId="6FF1DE45" w:rsidR="0005322C" w:rsidRPr="0005322C" w:rsidRDefault="00AC38FB" w:rsidP="0005322C">
      <w:pPr>
        <w:rPr>
          <w:rFonts w:ascii="HGPｺﾞｼｯｸM" w:eastAsia="HGPｺﾞｼｯｸM"/>
        </w:rPr>
      </w:pPr>
      <w:r>
        <w:rPr>
          <w:rFonts w:ascii="HGPｺﾞｼｯｸM" w:eastAsia="HGPｺﾞｼｯｸM" w:hint="eastAsia"/>
        </w:rPr>
        <w:t>【</w:t>
      </w:r>
      <w:r w:rsidR="0005322C" w:rsidRPr="0005322C">
        <w:rPr>
          <w:rFonts w:ascii="HGPｺﾞｼｯｸM" w:eastAsia="HGPｺﾞｼｯｸM" w:hint="eastAsia"/>
        </w:rPr>
        <w:t>利用の申請</w:t>
      </w:r>
      <w:r>
        <w:rPr>
          <w:rFonts w:ascii="HGPｺﾞｼｯｸM" w:eastAsia="HGPｺﾞｼｯｸM" w:hint="eastAsia"/>
        </w:rPr>
        <w:t>】</w:t>
      </w:r>
    </w:p>
    <w:p w14:paraId="748772E8" w14:textId="77777777" w:rsidR="0005322C" w:rsidRPr="0005322C" w:rsidRDefault="0005322C" w:rsidP="0005322C">
      <w:pPr>
        <w:rPr>
          <w:rFonts w:ascii="HGPｺﾞｼｯｸM" w:eastAsia="HGPｺﾞｼｯｸM"/>
        </w:rPr>
      </w:pPr>
      <w:r>
        <w:rPr>
          <w:rFonts w:ascii="HGPｺﾞｼｯｸM" w:eastAsia="HGPｺﾞｼｯｸM" w:hint="eastAsia"/>
        </w:rPr>
        <w:t>第3</w:t>
      </w:r>
      <w:r w:rsidRPr="0005322C">
        <w:rPr>
          <w:rFonts w:ascii="HGPｺﾞｼｯｸM" w:eastAsia="HGPｺﾞｼｯｸM" w:hint="eastAsia"/>
        </w:rPr>
        <w:t>条　成長支援室を利用する者は、所定の利用申請書等を運営委員会に提出するものとする。</w:t>
      </w:r>
    </w:p>
    <w:p w14:paraId="0B503528" w14:textId="0129732A" w:rsidR="0005322C" w:rsidRDefault="0005322C" w:rsidP="0005322C">
      <w:pPr>
        <w:rPr>
          <w:rFonts w:ascii="HGPｺﾞｼｯｸM" w:eastAsia="HGPｺﾞｼｯｸM"/>
        </w:rPr>
      </w:pPr>
      <w:r w:rsidRPr="0005322C">
        <w:rPr>
          <w:rFonts w:ascii="HGPｺﾞｼｯｸM" w:eastAsia="HGPｺﾞｼｯｸM" w:hint="eastAsia"/>
        </w:rPr>
        <w:t>運営委員会は、前項の申請が適当であると認めたときは、これを承認し、その旨を申請者に通知するものとする。</w:t>
      </w:r>
    </w:p>
    <w:p w14:paraId="5B196880" w14:textId="7FB10914" w:rsidR="00D323B1" w:rsidRPr="00D323B1" w:rsidRDefault="00AC38FB" w:rsidP="00D323B1">
      <w:pPr>
        <w:rPr>
          <w:rFonts w:ascii="HGPｺﾞｼｯｸM" w:eastAsia="HGPｺﾞｼｯｸM"/>
        </w:rPr>
      </w:pPr>
      <w:r>
        <w:rPr>
          <w:rFonts w:ascii="HGPｺﾞｼｯｸM" w:eastAsia="HGPｺﾞｼｯｸM" w:hint="eastAsia"/>
        </w:rPr>
        <w:t>【</w:t>
      </w:r>
      <w:r w:rsidR="00D323B1" w:rsidRPr="00D323B1">
        <w:rPr>
          <w:rFonts w:ascii="HGPｺﾞｼｯｸM" w:eastAsia="HGPｺﾞｼｯｸM" w:hint="eastAsia"/>
        </w:rPr>
        <w:t>申請事項の変更</w:t>
      </w:r>
      <w:r>
        <w:rPr>
          <w:rFonts w:ascii="HGPｺﾞｼｯｸM" w:eastAsia="HGPｺﾞｼｯｸM" w:hint="eastAsia"/>
        </w:rPr>
        <w:t>】</w:t>
      </w:r>
    </w:p>
    <w:p w14:paraId="78CAE611" w14:textId="77777777" w:rsidR="006E1BEB" w:rsidRPr="006E1BEB" w:rsidRDefault="00D323B1" w:rsidP="006E1BEB">
      <w:pPr>
        <w:rPr>
          <w:rFonts w:ascii="HGPｺﾞｼｯｸM" w:eastAsia="HGPｺﾞｼｯｸM"/>
        </w:rPr>
      </w:pPr>
      <w:r w:rsidRPr="00D323B1">
        <w:rPr>
          <w:rFonts w:ascii="HGPｺﾞｼｯｸM" w:eastAsia="HGPｺﾞｼｯｸM" w:hint="eastAsia"/>
        </w:rPr>
        <w:t>第</w:t>
      </w:r>
      <w:r w:rsidRPr="00D323B1">
        <w:rPr>
          <w:rFonts w:ascii="HGPｺﾞｼｯｸM" w:eastAsia="HGPｺﾞｼｯｸM"/>
        </w:rPr>
        <w:t>4条　前条の承認を得た者（以下「利用者」という。）</w:t>
      </w:r>
      <w:r w:rsidR="006E1BEB" w:rsidRPr="006E1BEB">
        <w:rPr>
          <w:rFonts w:ascii="HGPｺﾞｼｯｸM" w:eastAsia="HGPｺﾞｼｯｸM" w:hint="eastAsia"/>
        </w:rPr>
        <w:t>が、利用申請書等の記載事項を変更する場合には、速やかに運営委員会に届け出て、その承認を得なければならない。</w:t>
      </w:r>
    </w:p>
    <w:p w14:paraId="1AE905C7" w14:textId="7DA9B31C" w:rsidR="00D323B1" w:rsidRPr="00D323B1" w:rsidRDefault="006E1BEB" w:rsidP="006E1BEB">
      <w:pPr>
        <w:rPr>
          <w:rFonts w:ascii="HGPｺﾞｼｯｸM" w:eastAsia="HGPｺﾞｼｯｸM"/>
        </w:rPr>
      </w:pPr>
      <w:r w:rsidRPr="006E1BEB">
        <w:rPr>
          <w:rFonts w:ascii="HGPｺﾞｼｯｸM" w:eastAsia="HGPｺﾞｼｯｸM" w:hint="eastAsia"/>
        </w:rPr>
        <w:t>前項の変更の承認については、前条第２項の規定を準用する。</w:t>
      </w:r>
    </w:p>
    <w:p w14:paraId="2D0F201A" w14:textId="56459A35" w:rsidR="00D323B1" w:rsidRPr="00D323B1" w:rsidRDefault="00AC38FB" w:rsidP="00D323B1">
      <w:pPr>
        <w:rPr>
          <w:rFonts w:ascii="HGPｺﾞｼｯｸM" w:eastAsia="HGPｺﾞｼｯｸM"/>
        </w:rPr>
      </w:pPr>
      <w:r>
        <w:rPr>
          <w:rFonts w:ascii="HGPｺﾞｼｯｸM" w:eastAsia="HGPｺﾞｼｯｸM" w:hint="eastAsia"/>
        </w:rPr>
        <w:t>【</w:t>
      </w:r>
      <w:r w:rsidR="00D323B1" w:rsidRPr="00D323B1">
        <w:rPr>
          <w:rFonts w:ascii="HGPｺﾞｼｯｸM" w:eastAsia="HGPｺﾞｼｯｸM" w:hint="eastAsia"/>
        </w:rPr>
        <w:t>利用者の責務</w:t>
      </w:r>
      <w:r>
        <w:rPr>
          <w:rFonts w:ascii="HGPｺﾞｼｯｸM" w:eastAsia="HGPｺﾞｼｯｸM" w:hint="eastAsia"/>
        </w:rPr>
        <w:t>】</w:t>
      </w:r>
    </w:p>
    <w:p w14:paraId="384F5FE2" w14:textId="77777777" w:rsidR="00D323B1" w:rsidRPr="00D323B1" w:rsidRDefault="00D323B1" w:rsidP="00D323B1">
      <w:pPr>
        <w:rPr>
          <w:rFonts w:ascii="HGPｺﾞｼｯｸM" w:eastAsia="HGPｺﾞｼｯｸM"/>
        </w:rPr>
      </w:pPr>
      <w:r w:rsidRPr="00D323B1">
        <w:rPr>
          <w:rFonts w:ascii="HGPｺﾞｼｯｸM" w:eastAsia="HGPｺﾞｼｯｸM" w:hint="eastAsia"/>
        </w:rPr>
        <w:t>第</w:t>
      </w:r>
      <w:r w:rsidRPr="00D323B1">
        <w:rPr>
          <w:rFonts w:ascii="HGPｺﾞｼｯｸM" w:eastAsia="HGPｺﾞｼｯｸM"/>
        </w:rPr>
        <w:t>5条　利用者は、</w:t>
      </w:r>
      <w:r w:rsidR="006E1BEB" w:rsidRPr="006E1BEB">
        <w:rPr>
          <w:rFonts w:ascii="HGPｺﾞｼｯｸM" w:eastAsia="HGPｺﾞｼｯｸM" w:hint="eastAsia"/>
        </w:rPr>
        <w:t>この規程等を順守するとともに、事故、災害等の防止に努めなければならない。</w:t>
      </w:r>
    </w:p>
    <w:p w14:paraId="1C299151" w14:textId="57405FAC" w:rsidR="00D323B1" w:rsidRPr="00D323B1" w:rsidRDefault="00AC38FB" w:rsidP="00D323B1">
      <w:pPr>
        <w:rPr>
          <w:rFonts w:ascii="HGPｺﾞｼｯｸM" w:eastAsia="HGPｺﾞｼｯｸM"/>
        </w:rPr>
      </w:pPr>
      <w:r>
        <w:rPr>
          <w:rFonts w:ascii="HGPｺﾞｼｯｸM" w:eastAsia="HGPｺﾞｼｯｸM" w:hint="eastAsia"/>
        </w:rPr>
        <w:t>【</w:t>
      </w:r>
      <w:r w:rsidR="00D323B1" w:rsidRPr="00D323B1">
        <w:rPr>
          <w:rFonts w:ascii="HGPｺﾞｼｯｸM" w:eastAsia="HGPｺﾞｼｯｸM" w:hint="eastAsia"/>
        </w:rPr>
        <w:t>利用の承認の取り消し等</w:t>
      </w:r>
      <w:r>
        <w:rPr>
          <w:rFonts w:ascii="HGPｺﾞｼｯｸM" w:eastAsia="HGPｺﾞｼｯｸM" w:hint="eastAsia"/>
        </w:rPr>
        <w:t>】</w:t>
      </w:r>
    </w:p>
    <w:p w14:paraId="01B8A1A7" w14:textId="77777777" w:rsidR="00D323B1" w:rsidRPr="00D323B1" w:rsidRDefault="00D323B1" w:rsidP="00D323B1">
      <w:pPr>
        <w:rPr>
          <w:rFonts w:ascii="HGPｺﾞｼｯｸM" w:eastAsia="HGPｺﾞｼｯｸM"/>
        </w:rPr>
      </w:pPr>
      <w:r w:rsidRPr="00D323B1">
        <w:rPr>
          <w:rFonts w:ascii="HGPｺﾞｼｯｸM" w:eastAsia="HGPｺﾞｼｯｸM" w:hint="eastAsia"/>
        </w:rPr>
        <w:t>第</w:t>
      </w:r>
      <w:r w:rsidRPr="00D323B1">
        <w:rPr>
          <w:rFonts w:ascii="HGPｺﾞｼｯｸM" w:eastAsia="HGPｺﾞｼｯｸM"/>
        </w:rPr>
        <w:t>6条　運営委員会は、利用者が</w:t>
      </w:r>
      <w:r w:rsidR="006E1BEB" w:rsidRPr="006E1BEB">
        <w:rPr>
          <w:rFonts w:ascii="HGPｺﾞｼｯｸM" w:eastAsia="HGPｺﾞｼｯｸM" w:hint="eastAsia"/>
        </w:rPr>
        <w:t>前条に違反し、または成長支援室の運営に支障を来したとき若しくはその恐れがあると認められるときは、当該利用の承認を取り消し、または当該利用を停止させることができる。</w:t>
      </w:r>
    </w:p>
    <w:p w14:paraId="231E3340" w14:textId="6DB90D45" w:rsidR="00D323B1" w:rsidRPr="00D323B1" w:rsidRDefault="00AC38FB" w:rsidP="00D323B1">
      <w:pPr>
        <w:rPr>
          <w:rFonts w:ascii="HGPｺﾞｼｯｸM" w:eastAsia="HGPｺﾞｼｯｸM"/>
        </w:rPr>
      </w:pPr>
      <w:r>
        <w:rPr>
          <w:rFonts w:ascii="HGPｺﾞｼｯｸM" w:eastAsia="HGPｺﾞｼｯｸM" w:hint="eastAsia"/>
        </w:rPr>
        <w:t>【</w:t>
      </w:r>
      <w:r w:rsidR="00D323B1" w:rsidRPr="00D323B1">
        <w:rPr>
          <w:rFonts w:ascii="HGPｺﾞｼｯｸM" w:eastAsia="HGPｺﾞｼｯｸM" w:hint="eastAsia"/>
        </w:rPr>
        <w:t>利用期間</w:t>
      </w:r>
      <w:r>
        <w:rPr>
          <w:rFonts w:ascii="HGPｺﾞｼｯｸM" w:eastAsia="HGPｺﾞｼｯｸM" w:hint="eastAsia"/>
        </w:rPr>
        <w:t>】</w:t>
      </w:r>
    </w:p>
    <w:p w14:paraId="58A0DED7" w14:textId="77777777" w:rsidR="00D323B1" w:rsidRPr="00D323B1" w:rsidRDefault="00D323B1" w:rsidP="00D323B1">
      <w:pPr>
        <w:rPr>
          <w:rFonts w:ascii="HGPｺﾞｼｯｸM" w:eastAsia="HGPｺﾞｼｯｸM"/>
        </w:rPr>
      </w:pPr>
      <w:r w:rsidRPr="00D323B1">
        <w:rPr>
          <w:rFonts w:ascii="HGPｺﾞｼｯｸM" w:eastAsia="HGPｺﾞｼｯｸM" w:hint="eastAsia"/>
        </w:rPr>
        <w:t>第</w:t>
      </w:r>
      <w:r w:rsidRPr="00D323B1">
        <w:rPr>
          <w:rFonts w:ascii="HGPｺﾞｼｯｸM" w:eastAsia="HGPｺﾞｼｯｸM"/>
        </w:rPr>
        <w:t xml:space="preserve">7条　</w:t>
      </w:r>
      <w:r w:rsidR="0005322C" w:rsidRPr="0005322C">
        <w:rPr>
          <w:rFonts w:ascii="HGPｺﾞｼｯｸM" w:eastAsia="HGPｺﾞｼｯｸM" w:hint="eastAsia"/>
        </w:rPr>
        <w:t>成長支援室を利用することができる期間は、原則として１年以内とする。ただし、運営委員会が特に必要と認めるときは、１年毎の審査により、利用期間を更新することができる。</w:t>
      </w:r>
    </w:p>
    <w:p w14:paraId="4E9E8942" w14:textId="77777777" w:rsidR="00AC38FB" w:rsidRDefault="00AC38FB" w:rsidP="00D323B1">
      <w:pPr>
        <w:rPr>
          <w:rFonts w:ascii="HGPｺﾞｼｯｸM" w:eastAsia="HGPｺﾞｼｯｸM"/>
        </w:rPr>
      </w:pPr>
    </w:p>
    <w:p w14:paraId="4DC54CFD" w14:textId="77777777" w:rsidR="00AC38FB" w:rsidRDefault="00AC38FB" w:rsidP="00D323B1">
      <w:pPr>
        <w:rPr>
          <w:rFonts w:ascii="HGPｺﾞｼｯｸM" w:eastAsia="HGPｺﾞｼｯｸM"/>
        </w:rPr>
      </w:pPr>
    </w:p>
    <w:p w14:paraId="7140C98D" w14:textId="77777777" w:rsidR="00AC38FB" w:rsidRDefault="00AC38FB" w:rsidP="00D323B1">
      <w:pPr>
        <w:rPr>
          <w:rFonts w:ascii="HGPｺﾞｼｯｸM" w:eastAsia="HGPｺﾞｼｯｸM"/>
        </w:rPr>
      </w:pPr>
    </w:p>
    <w:p w14:paraId="3C1F72A1" w14:textId="77777777" w:rsidR="00AC38FB" w:rsidRDefault="00AC38FB" w:rsidP="00D323B1">
      <w:pPr>
        <w:rPr>
          <w:rFonts w:ascii="HGPｺﾞｼｯｸM" w:eastAsia="HGPｺﾞｼｯｸM"/>
        </w:rPr>
      </w:pPr>
    </w:p>
    <w:p w14:paraId="284A6514" w14:textId="5D81156A" w:rsidR="00D323B1" w:rsidRPr="00D323B1" w:rsidRDefault="00AC38FB" w:rsidP="00D323B1">
      <w:pPr>
        <w:rPr>
          <w:rFonts w:ascii="HGPｺﾞｼｯｸM" w:eastAsia="HGPｺﾞｼｯｸM"/>
        </w:rPr>
      </w:pPr>
      <w:r>
        <w:rPr>
          <w:rFonts w:ascii="HGPｺﾞｼｯｸM" w:eastAsia="HGPｺﾞｼｯｸM" w:hint="eastAsia"/>
        </w:rPr>
        <w:lastRenderedPageBreak/>
        <w:t>【</w:t>
      </w:r>
      <w:r w:rsidR="00D323B1" w:rsidRPr="00D323B1">
        <w:rPr>
          <w:rFonts w:ascii="HGPｺﾞｼｯｸM" w:eastAsia="HGPｺﾞｼｯｸM" w:hint="eastAsia"/>
        </w:rPr>
        <w:t>利用料</w:t>
      </w:r>
      <w:r>
        <w:rPr>
          <w:rFonts w:ascii="HGPｺﾞｼｯｸM" w:eastAsia="HGPｺﾞｼｯｸM" w:hint="eastAsia"/>
        </w:rPr>
        <w:t>】</w:t>
      </w:r>
    </w:p>
    <w:p w14:paraId="49147427" w14:textId="77777777" w:rsidR="00D323B1" w:rsidRPr="00D323B1" w:rsidRDefault="00D323B1" w:rsidP="00D323B1">
      <w:pPr>
        <w:rPr>
          <w:rFonts w:ascii="HGPｺﾞｼｯｸM" w:eastAsia="HGPｺﾞｼｯｸM"/>
        </w:rPr>
      </w:pPr>
      <w:r w:rsidRPr="00D323B1">
        <w:rPr>
          <w:rFonts w:ascii="HGPｺﾞｼｯｸM" w:eastAsia="HGPｺﾞｼｯｸM" w:hint="eastAsia"/>
        </w:rPr>
        <w:t>第</w:t>
      </w:r>
      <w:r w:rsidRPr="00D323B1">
        <w:rPr>
          <w:rFonts w:ascii="HGPｺﾞｼｯｸM" w:eastAsia="HGPｺﾞｼｯｸM"/>
        </w:rPr>
        <w:t>8条　利用者は、成長支援室の利用に当たり、利用する期間に応じて</w:t>
      </w:r>
      <w:r w:rsidRPr="00D323B1">
        <w:rPr>
          <w:rFonts w:ascii="HGPｺﾞｼｯｸM" w:eastAsia="HGPｺﾞｼｯｸM" w:hint="eastAsia"/>
        </w:rPr>
        <w:t>以下のように利用料を負担するものとする</w:t>
      </w:r>
    </w:p>
    <w:p w14:paraId="30B8C560" w14:textId="77777777" w:rsidR="00D323B1" w:rsidRPr="00D323B1" w:rsidRDefault="0059382D" w:rsidP="00AC38FB">
      <w:pPr>
        <w:ind w:leftChars="100" w:left="420" w:hangingChars="100" w:hanging="210"/>
        <w:rPr>
          <w:rFonts w:ascii="HGPｺﾞｼｯｸM" w:eastAsia="HGPｺﾞｼｯｸM"/>
        </w:rPr>
      </w:pPr>
      <w:r>
        <w:rPr>
          <w:rFonts w:ascii="HGPｺﾞｼｯｸM" w:eastAsia="HGPｺﾞｼｯｸM" w:hint="eastAsia"/>
        </w:rPr>
        <w:t>（１）年間利用</w:t>
      </w:r>
      <w:r w:rsidR="00D323B1" w:rsidRPr="00D323B1">
        <w:rPr>
          <w:rFonts w:ascii="HGPｺﾞｼｯｸM" w:eastAsia="HGPｺﾞｼｯｸM" w:hint="eastAsia"/>
        </w:rPr>
        <w:t>の場合、</w:t>
      </w:r>
      <w:r w:rsidR="00D323B1" w:rsidRPr="00D323B1">
        <w:rPr>
          <w:rFonts w:ascii="HGPｺﾞｼｯｸM" w:eastAsia="HGPｺﾞｼｯｸM"/>
        </w:rPr>
        <w:t>60</w:t>
      </w:r>
      <w:r w:rsidR="00C77C34">
        <w:rPr>
          <w:rFonts w:ascii="HGPｺﾞｼｯｸM" w:eastAsia="HGPｺﾞｼｯｸM" w:hint="eastAsia"/>
        </w:rPr>
        <w:t>,</w:t>
      </w:r>
      <w:r w:rsidR="00D323B1" w:rsidRPr="00D323B1">
        <w:rPr>
          <w:rFonts w:ascii="HGPｺﾞｼｯｸM" w:eastAsia="HGPｺﾞｼｯｸM"/>
        </w:rPr>
        <w:t>000円</w:t>
      </w:r>
      <w:r w:rsidRPr="0059382D">
        <w:rPr>
          <w:rFonts w:ascii="HGPｺﾞｼｯｸM" w:eastAsia="HGPｺﾞｼｯｸM" w:hint="eastAsia"/>
          <w:vertAlign w:val="superscript"/>
        </w:rPr>
        <w:t>※</w:t>
      </w:r>
      <w:r w:rsidR="00D323B1" w:rsidRPr="00D323B1">
        <w:rPr>
          <w:rFonts w:ascii="HGPｺﾞｼｯｸM" w:eastAsia="HGPｺﾞｼｯｸM"/>
        </w:rPr>
        <w:t>を負担することとし、利用期間開始30日以内に納付することとする。</w:t>
      </w:r>
    </w:p>
    <w:p w14:paraId="3B78B91C" w14:textId="77777777" w:rsidR="00D323B1" w:rsidRPr="00D323B1" w:rsidRDefault="00D323B1" w:rsidP="00AC38FB">
      <w:pPr>
        <w:ind w:leftChars="100" w:left="420" w:hangingChars="100" w:hanging="210"/>
        <w:rPr>
          <w:rFonts w:ascii="HGPｺﾞｼｯｸM" w:eastAsia="HGPｺﾞｼｯｸM"/>
        </w:rPr>
      </w:pPr>
      <w:r w:rsidRPr="00D323B1">
        <w:rPr>
          <w:rFonts w:ascii="HGPｺﾞｼｯｸM" w:eastAsia="HGPｺﾞｼｯｸM" w:hint="eastAsia"/>
        </w:rPr>
        <w:t>（２）</w:t>
      </w:r>
      <w:r w:rsidRPr="00D323B1">
        <w:rPr>
          <w:rFonts w:ascii="HGPｺﾞｼｯｸM" w:eastAsia="HGPｺﾞｼｯｸM"/>
        </w:rPr>
        <w:t>月単位の利用の場合、5</w:t>
      </w:r>
      <w:r w:rsidR="00C77C34">
        <w:rPr>
          <w:rFonts w:ascii="HGPｺﾞｼｯｸM" w:eastAsia="HGPｺﾞｼｯｸM" w:hint="eastAsia"/>
        </w:rPr>
        <w:t>,</w:t>
      </w:r>
      <w:r w:rsidRPr="00D323B1">
        <w:rPr>
          <w:rFonts w:ascii="HGPｺﾞｼｯｸM" w:eastAsia="HGPｺﾞｼｯｸM"/>
        </w:rPr>
        <w:t>000円／月</w:t>
      </w:r>
      <w:r w:rsidR="0059382D" w:rsidRPr="0059382D">
        <w:rPr>
          <w:rFonts w:ascii="HGPｺﾞｼｯｸM" w:eastAsia="HGPｺﾞｼｯｸM" w:hint="eastAsia"/>
          <w:vertAlign w:val="superscript"/>
        </w:rPr>
        <w:t>※</w:t>
      </w:r>
      <w:r w:rsidRPr="00D323B1">
        <w:rPr>
          <w:rFonts w:ascii="HGPｺﾞｼｯｸM" w:eastAsia="HGPｺﾞｼｯｸM"/>
        </w:rPr>
        <w:t>を負担することとし、利用開始7日以内に納付することとする。</w:t>
      </w:r>
    </w:p>
    <w:p w14:paraId="21D7D243" w14:textId="77777777" w:rsidR="00AC38FB" w:rsidRDefault="0059382D" w:rsidP="00AC38FB">
      <w:pPr>
        <w:ind w:firstLineChars="100" w:firstLine="210"/>
        <w:rPr>
          <w:rFonts w:ascii="HGPｺﾞｼｯｸM" w:eastAsia="HGPｺﾞｼｯｸM"/>
        </w:rPr>
      </w:pPr>
      <w:r>
        <w:rPr>
          <w:rFonts w:ascii="HGPｺﾞｼｯｸM" w:eastAsia="HGPｺﾞｼｯｸM" w:hint="eastAsia"/>
        </w:rPr>
        <w:t xml:space="preserve">※　</w:t>
      </w:r>
      <w:r w:rsidR="009A7442">
        <w:rPr>
          <w:rFonts w:ascii="HGPｺﾞｼｯｸM" w:eastAsia="HGPｺﾞｼｯｸM" w:hint="eastAsia"/>
        </w:rPr>
        <w:t>津</w:t>
      </w:r>
      <w:r>
        <w:rPr>
          <w:rFonts w:ascii="HGPｺﾞｼｯｸM" w:eastAsia="HGPｺﾞｼｯｸM" w:hint="eastAsia"/>
        </w:rPr>
        <w:t>市内に事業所を有する法人等の利用料については、年間利用で48</w:t>
      </w:r>
      <w:r w:rsidR="00C77C34">
        <w:rPr>
          <w:rFonts w:ascii="HGPｺﾞｼｯｸM" w:eastAsia="HGPｺﾞｼｯｸM" w:hint="eastAsia"/>
        </w:rPr>
        <w:t>,</w:t>
      </w:r>
      <w:r>
        <w:rPr>
          <w:rFonts w:ascii="HGPｺﾞｼｯｸM" w:eastAsia="HGPｺﾞｼｯｸM" w:hint="eastAsia"/>
        </w:rPr>
        <w:t>000円、</w:t>
      </w:r>
    </w:p>
    <w:p w14:paraId="21623AB8" w14:textId="128C0CE8" w:rsidR="0059382D" w:rsidRDefault="0059382D" w:rsidP="00AC38FB">
      <w:pPr>
        <w:ind w:firstLineChars="300" w:firstLine="630"/>
        <w:rPr>
          <w:rFonts w:ascii="HGPｺﾞｼｯｸM" w:eastAsia="HGPｺﾞｼｯｸM"/>
        </w:rPr>
      </w:pPr>
      <w:r>
        <w:rPr>
          <w:rFonts w:ascii="HGPｺﾞｼｯｸM" w:eastAsia="HGPｺﾞｼｯｸM" w:hint="eastAsia"/>
        </w:rPr>
        <w:t>月単位利用で</w:t>
      </w:r>
      <w:r w:rsidR="009A7442">
        <w:rPr>
          <w:rFonts w:ascii="HGPｺﾞｼｯｸM" w:eastAsia="HGPｺﾞｼｯｸM" w:hint="eastAsia"/>
        </w:rPr>
        <w:t>4</w:t>
      </w:r>
      <w:r w:rsidR="00C77C34">
        <w:rPr>
          <w:rFonts w:ascii="HGPｺﾞｼｯｸM" w:eastAsia="HGPｺﾞｼｯｸM" w:hint="eastAsia"/>
        </w:rPr>
        <w:t>,</w:t>
      </w:r>
      <w:r>
        <w:rPr>
          <w:rFonts w:ascii="HGPｺﾞｼｯｸM" w:eastAsia="HGPｺﾞｼｯｸM" w:hint="eastAsia"/>
        </w:rPr>
        <w:t>000円／月とする</w:t>
      </w:r>
    </w:p>
    <w:p w14:paraId="771B1069" w14:textId="24FAB10D" w:rsidR="00814264" w:rsidRDefault="00AC38FB" w:rsidP="00D323B1">
      <w:pPr>
        <w:rPr>
          <w:rFonts w:ascii="HGPｺﾞｼｯｸM" w:eastAsia="HGPｺﾞｼｯｸM"/>
        </w:rPr>
      </w:pPr>
      <w:r>
        <w:rPr>
          <w:rFonts w:ascii="HGPｺﾞｼｯｸM" w:eastAsia="HGPｺﾞｼｯｸM" w:hint="eastAsia"/>
        </w:rPr>
        <w:t>【</w:t>
      </w:r>
      <w:r w:rsidR="00814264">
        <w:rPr>
          <w:rFonts w:ascii="HGPｺﾞｼｯｸM" w:eastAsia="HGPｺﾞｼｯｸM" w:hint="eastAsia"/>
        </w:rPr>
        <w:t>管理等</w:t>
      </w:r>
      <w:r>
        <w:rPr>
          <w:rFonts w:ascii="HGPｺﾞｼｯｸM" w:eastAsia="HGPｺﾞｼｯｸM" w:hint="eastAsia"/>
        </w:rPr>
        <w:t>】</w:t>
      </w:r>
    </w:p>
    <w:p w14:paraId="645187A0" w14:textId="77777777" w:rsidR="00814264" w:rsidRDefault="00814264" w:rsidP="00D323B1">
      <w:pPr>
        <w:rPr>
          <w:rFonts w:ascii="HGPｺﾞｼｯｸM" w:eastAsia="HGPｺﾞｼｯｸM"/>
        </w:rPr>
      </w:pPr>
      <w:r>
        <w:rPr>
          <w:rFonts w:ascii="HGPｺﾞｼｯｸM" w:eastAsia="HGPｺﾞｼｯｸM" w:hint="eastAsia"/>
        </w:rPr>
        <w:t>第9条　利用者は、</w:t>
      </w:r>
      <w:r w:rsidR="0005322C" w:rsidRPr="0005322C">
        <w:rPr>
          <w:rFonts w:ascii="HGPｺﾞｼｯｸM" w:eastAsia="HGPｺﾞｼｯｸM" w:hint="eastAsia"/>
        </w:rPr>
        <w:t>成長支援室の利用に必要な什器備品等は、備え付けのもの以外は各自で準備するものとする。</w:t>
      </w:r>
    </w:p>
    <w:p w14:paraId="26CCEC27" w14:textId="4B193FD8" w:rsidR="00814264" w:rsidRDefault="00814264" w:rsidP="00D323B1">
      <w:pPr>
        <w:rPr>
          <w:rFonts w:ascii="HGPｺﾞｼｯｸM" w:eastAsia="HGPｺﾞｼｯｸM"/>
        </w:rPr>
      </w:pPr>
      <w:r>
        <w:rPr>
          <w:rFonts w:ascii="HGPｺﾞｼｯｸM" w:eastAsia="HGPｺﾞｼｯｸM" w:hint="eastAsia"/>
        </w:rPr>
        <w:t>利用者の</w:t>
      </w:r>
      <w:r w:rsidR="0005322C" w:rsidRPr="0005322C">
        <w:rPr>
          <w:rFonts w:ascii="HGPｺﾞｼｯｸM" w:eastAsia="HGPｺﾞｼｯｸM" w:hint="eastAsia"/>
        </w:rPr>
        <w:t>業務に係る什器備品・書類等の管理はすべて会員の自己責任とする。</w:t>
      </w:r>
    </w:p>
    <w:p w14:paraId="0AFDC491" w14:textId="1D866027" w:rsidR="0005322C" w:rsidRPr="0005322C" w:rsidRDefault="00AC38FB" w:rsidP="0005322C">
      <w:pPr>
        <w:rPr>
          <w:rFonts w:ascii="HGPｺﾞｼｯｸM" w:eastAsia="HGPｺﾞｼｯｸM"/>
        </w:rPr>
      </w:pPr>
      <w:r>
        <w:rPr>
          <w:rFonts w:ascii="HGPｺﾞｼｯｸM" w:eastAsia="HGPｺﾞｼｯｸM" w:hint="eastAsia"/>
        </w:rPr>
        <w:t>【</w:t>
      </w:r>
      <w:r w:rsidR="0005322C" w:rsidRPr="0005322C">
        <w:rPr>
          <w:rFonts w:ascii="HGPｺﾞｼｯｸM" w:eastAsia="HGPｺﾞｼｯｸM" w:hint="eastAsia"/>
        </w:rPr>
        <w:t>原状回復</w:t>
      </w:r>
      <w:r>
        <w:rPr>
          <w:rFonts w:ascii="HGPｺﾞｼｯｸM" w:eastAsia="HGPｺﾞｼｯｸM" w:hint="eastAsia"/>
        </w:rPr>
        <w:t>】</w:t>
      </w:r>
    </w:p>
    <w:p w14:paraId="446AB21C" w14:textId="77777777" w:rsidR="0005322C" w:rsidRPr="0005322C" w:rsidRDefault="0005322C" w:rsidP="0005322C">
      <w:pPr>
        <w:rPr>
          <w:rFonts w:ascii="HGPｺﾞｼｯｸM" w:eastAsia="HGPｺﾞｼｯｸM"/>
        </w:rPr>
      </w:pPr>
      <w:r>
        <w:rPr>
          <w:rFonts w:ascii="HGPｺﾞｼｯｸM" w:eastAsia="HGPｺﾞｼｯｸM" w:hint="eastAsia"/>
        </w:rPr>
        <w:t>第10条　利用者</w:t>
      </w:r>
      <w:r w:rsidRPr="0005322C">
        <w:rPr>
          <w:rFonts w:ascii="HGPｺﾞｼｯｸM" w:eastAsia="HGPｺﾞｼｯｸM" w:hint="eastAsia"/>
        </w:rPr>
        <w:t>は、成長支援室の利用が終了したとき、または第７条の規定により運営委員会が利用の承認を取り消したときは、施設及び備品等（以下「施設等」という。）を原状に回復し、運営委員会の確認を受けなければならない。</w:t>
      </w:r>
    </w:p>
    <w:p w14:paraId="45F3C335" w14:textId="7C37A550" w:rsidR="0005322C" w:rsidRPr="0005322C" w:rsidRDefault="00AC38FB" w:rsidP="0005322C">
      <w:pPr>
        <w:rPr>
          <w:rFonts w:ascii="HGPｺﾞｼｯｸM" w:eastAsia="HGPｺﾞｼｯｸM"/>
        </w:rPr>
      </w:pPr>
      <w:r>
        <w:rPr>
          <w:rFonts w:ascii="HGPｺﾞｼｯｸM" w:eastAsia="HGPｺﾞｼｯｸM" w:hint="eastAsia"/>
        </w:rPr>
        <w:t>【</w:t>
      </w:r>
      <w:r w:rsidR="0005322C" w:rsidRPr="0005322C">
        <w:rPr>
          <w:rFonts w:ascii="HGPｺﾞｼｯｸM" w:eastAsia="HGPｺﾞｼｯｸM" w:hint="eastAsia"/>
        </w:rPr>
        <w:t>損害賠償</w:t>
      </w:r>
      <w:r>
        <w:rPr>
          <w:rFonts w:ascii="HGPｺﾞｼｯｸM" w:eastAsia="HGPｺﾞｼｯｸM" w:hint="eastAsia"/>
        </w:rPr>
        <w:t>】</w:t>
      </w:r>
    </w:p>
    <w:p w14:paraId="3394998D" w14:textId="77777777" w:rsidR="0005322C" w:rsidRPr="0005322C" w:rsidRDefault="0005322C" w:rsidP="0005322C">
      <w:pPr>
        <w:rPr>
          <w:rFonts w:ascii="HGPｺﾞｼｯｸM" w:eastAsia="HGPｺﾞｼｯｸM"/>
        </w:rPr>
      </w:pPr>
      <w:r>
        <w:rPr>
          <w:rFonts w:ascii="HGPｺﾞｼｯｸM" w:eastAsia="HGPｺﾞｼｯｸM" w:hint="eastAsia"/>
        </w:rPr>
        <w:t>第11条　利用者</w:t>
      </w:r>
      <w:r w:rsidRPr="0005322C">
        <w:rPr>
          <w:rFonts w:ascii="HGPｺﾞｼｯｸM" w:eastAsia="HGPｺﾞｼｯｸM" w:hint="eastAsia"/>
        </w:rPr>
        <w:t>が、故意または重大な過失により施設等を滅失、破損または汚損したときは、その損害に相当する費用を弁償しなければならない。</w:t>
      </w:r>
    </w:p>
    <w:p w14:paraId="5DC0622E" w14:textId="0894693C" w:rsidR="0005322C" w:rsidRPr="0005322C" w:rsidRDefault="00AC38FB" w:rsidP="0005322C">
      <w:pPr>
        <w:rPr>
          <w:rFonts w:ascii="HGPｺﾞｼｯｸM" w:eastAsia="HGPｺﾞｼｯｸM"/>
        </w:rPr>
      </w:pPr>
      <w:r>
        <w:rPr>
          <w:rFonts w:ascii="HGPｺﾞｼｯｸM" w:eastAsia="HGPｺﾞｼｯｸM" w:hint="eastAsia"/>
        </w:rPr>
        <w:t>【</w:t>
      </w:r>
      <w:r w:rsidR="0005322C" w:rsidRPr="0005322C">
        <w:rPr>
          <w:rFonts w:ascii="HGPｺﾞｼｯｸM" w:eastAsia="HGPｺﾞｼｯｸM" w:hint="eastAsia"/>
        </w:rPr>
        <w:t>報告</w:t>
      </w:r>
      <w:r>
        <w:rPr>
          <w:rFonts w:ascii="HGPｺﾞｼｯｸM" w:eastAsia="HGPｺﾞｼｯｸM" w:hint="eastAsia"/>
        </w:rPr>
        <w:t>】</w:t>
      </w:r>
    </w:p>
    <w:p w14:paraId="38836EF4" w14:textId="77777777" w:rsidR="0005322C" w:rsidRPr="0005322C" w:rsidRDefault="0005322C" w:rsidP="0005322C">
      <w:pPr>
        <w:rPr>
          <w:rFonts w:ascii="HGPｺﾞｼｯｸM" w:eastAsia="HGPｺﾞｼｯｸM"/>
        </w:rPr>
      </w:pPr>
      <w:r>
        <w:rPr>
          <w:rFonts w:ascii="HGPｺﾞｼｯｸM" w:eastAsia="HGPｺﾞｼｯｸM" w:hint="eastAsia"/>
        </w:rPr>
        <w:t>第12条　利用者</w:t>
      </w:r>
      <w:r w:rsidRPr="0005322C">
        <w:rPr>
          <w:rFonts w:ascii="HGPｺﾞｼｯｸM" w:eastAsia="HGPｺﾞｼｯｸM" w:hint="eastAsia"/>
        </w:rPr>
        <w:t>は、利用期間中は適宜、活動報告書の提出や面談を運営委員会と行わなければならない。</w:t>
      </w:r>
    </w:p>
    <w:p w14:paraId="4BC5D9E4" w14:textId="6D60F0E7" w:rsidR="0005322C" w:rsidRPr="0005322C" w:rsidRDefault="00AC38FB" w:rsidP="0005322C">
      <w:pPr>
        <w:rPr>
          <w:rFonts w:ascii="HGPｺﾞｼｯｸM" w:eastAsia="HGPｺﾞｼｯｸM"/>
        </w:rPr>
      </w:pPr>
      <w:r>
        <w:rPr>
          <w:rFonts w:ascii="HGPｺﾞｼｯｸM" w:eastAsia="HGPｺﾞｼｯｸM" w:hint="eastAsia"/>
        </w:rPr>
        <w:t>【</w:t>
      </w:r>
      <w:r w:rsidR="0005322C" w:rsidRPr="0005322C">
        <w:rPr>
          <w:rFonts w:ascii="HGPｺﾞｼｯｸM" w:eastAsia="HGPｺﾞｼｯｸM" w:hint="eastAsia"/>
        </w:rPr>
        <w:t>雑則</w:t>
      </w:r>
      <w:r>
        <w:rPr>
          <w:rFonts w:ascii="HGPｺﾞｼｯｸM" w:eastAsia="HGPｺﾞｼｯｸM" w:hint="eastAsia"/>
        </w:rPr>
        <w:t>】</w:t>
      </w:r>
    </w:p>
    <w:p w14:paraId="0044CAFC" w14:textId="77777777" w:rsidR="0005322C" w:rsidRPr="0005322C" w:rsidRDefault="0005322C" w:rsidP="0005322C">
      <w:pPr>
        <w:rPr>
          <w:rFonts w:ascii="HGPｺﾞｼｯｸM" w:eastAsia="HGPｺﾞｼｯｸM"/>
        </w:rPr>
      </w:pPr>
      <w:r>
        <w:rPr>
          <w:rFonts w:ascii="HGPｺﾞｼｯｸM" w:eastAsia="HGPｺﾞｼｯｸM" w:hint="eastAsia"/>
        </w:rPr>
        <w:t>第13</w:t>
      </w:r>
      <w:r w:rsidRPr="0005322C">
        <w:rPr>
          <w:rFonts w:ascii="HGPｺﾞｼｯｸM" w:eastAsia="HGPｺﾞｼｯｸM" w:hint="eastAsia"/>
        </w:rPr>
        <w:t>条　この規程に定めるもののほか、成長支援室の利用に関し必要な事項は、運営委員会が別に定める。</w:t>
      </w:r>
    </w:p>
    <w:p w14:paraId="0A1686F3" w14:textId="1D7D4C47" w:rsidR="00AC38FB" w:rsidRDefault="00AC38FB" w:rsidP="0005322C">
      <w:pPr>
        <w:rPr>
          <w:rFonts w:ascii="HGPｺﾞｼｯｸM" w:eastAsia="HGPｺﾞｼｯｸM"/>
        </w:rPr>
      </w:pPr>
    </w:p>
    <w:p w14:paraId="6AE405B3" w14:textId="48BB8FED" w:rsidR="00AC38FB" w:rsidRDefault="00AC38FB" w:rsidP="0005322C">
      <w:pPr>
        <w:rPr>
          <w:rFonts w:ascii="HGPｺﾞｼｯｸM" w:eastAsia="HGPｺﾞｼｯｸM"/>
        </w:rPr>
      </w:pPr>
    </w:p>
    <w:p w14:paraId="5E8D4027" w14:textId="77777777" w:rsidR="00AC38FB" w:rsidRDefault="00AC38FB" w:rsidP="0005322C">
      <w:pPr>
        <w:rPr>
          <w:rFonts w:ascii="HGPｺﾞｼｯｸM" w:eastAsia="HGPｺﾞｼｯｸM" w:hint="eastAsia"/>
        </w:rPr>
      </w:pPr>
    </w:p>
    <w:p w14:paraId="3042A091" w14:textId="3B06AC8E" w:rsidR="0005322C" w:rsidRPr="0005322C" w:rsidRDefault="0005322C" w:rsidP="0005322C">
      <w:pPr>
        <w:rPr>
          <w:rFonts w:ascii="HGPｺﾞｼｯｸM" w:eastAsia="HGPｺﾞｼｯｸM"/>
        </w:rPr>
      </w:pPr>
      <w:r w:rsidRPr="0005322C">
        <w:rPr>
          <w:rFonts w:ascii="HGPｺﾞｼｯｸM" w:eastAsia="HGPｺﾞｼｯｸM" w:hint="eastAsia"/>
        </w:rPr>
        <w:t xml:space="preserve">　　附　則</w:t>
      </w:r>
    </w:p>
    <w:p w14:paraId="0716BA96" w14:textId="77777777" w:rsidR="0005322C" w:rsidRPr="0005322C" w:rsidRDefault="0005322C" w:rsidP="0005322C">
      <w:pPr>
        <w:rPr>
          <w:rFonts w:ascii="HGPｺﾞｼｯｸM" w:eastAsia="HGPｺﾞｼｯｸM"/>
        </w:rPr>
      </w:pPr>
      <w:r>
        <w:rPr>
          <w:rFonts w:ascii="HGPｺﾞｼｯｸM" w:eastAsia="HGPｺﾞｼｯｸM" w:hint="eastAsia"/>
        </w:rPr>
        <w:t xml:space="preserve">　この規程は</w:t>
      </w:r>
      <w:r w:rsidR="00AD224E" w:rsidRPr="00AD224E">
        <w:rPr>
          <w:rFonts w:ascii="HGPｺﾞｼｯｸM" w:eastAsia="HGPｺﾞｼｯｸM" w:hint="eastAsia"/>
        </w:rPr>
        <w:t>令和</w:t>
      </w:r>
      <w:r w:rsidR="00AD224E" w:rsidRPr="00AD224E">
        <w:rPr>
          <w:rFonts w:ascii="HGPｺﾞｼｯｸM" w:eastAsia="HGPｺﾞｼｯｸM"/>
        </w:rPr>
        <w:t>3年4月1日</w:t>
      </w:r>
      <w:r w:rsidRPr="0005322C">
        <w:rPr>
          <w:rFonts w:ascii="HGPｺﾞｼｯｸM" w:eastAsia="HGPｺﾞｼｯｸM" w:hint="eastAsia"/>
        </w:rPr>
        <w:t>から施行する。</w:t>
      </w:r>
    </w:p>
    <w:p w14:paraId="0E00D327" w14:textId="77777777" w:rsidR="00D41DD5" w:rsidRPr="0005322C" w:rsidRDefault="00D41DD5" w:rsidP="0005322C">
      <w:pPr>
        <w:rPr>
          <w:rFonts w:ascii="HGPｺﾞｼｯｸM" w:eastAsia="HGPｺﾞｼｯｸM"/>
        </w:rPr>
      </w:pPr>
    </w:p>
    <w:sectPr w:rsidR="00D41DD5" w:rsidRPr="000532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B5A6" w14:textId="77777777" w:rsidR="00B80ECD" w:rsidRDefault="00B80ECD" w:rsidP="006E1BEB">
      <w:r>
        <w:separator/>
      </w:r>
    </w:p>
  </w:endnote>
  <w:endnote w:type="continuationSeparator" w:id="0">
    <w:p w14:paraId="7EEA610F" w14:textId="77777777" w:rsidR="00B80ECD" w:rsidRDefault="00B80ECD" w:rsidP="006E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3DA8" w14:textId="77777777" w:rsidR="00B80ECD" w:rsidRDefault="00B80ECD" w:rsidP="006E1BEB">
      <w:r>
        <w:separator/>
      </w:r>
    </w:p>
  </w:footnote>
  <w:footnote w:type="continuationSeparator" w:id="0">
    <w:p w14:paraId="57E2EF5A" w14:textId="77777777" w:rsidR="00B80ECD" w:rsidRDefault="00B80ECD" w:rsidP="006E1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B1"/>
    <w:rsid w:val="0005322C"/>
    <w:rsid w:val="00143CB1"/>
    <w:rsid w:val="002B2FD5"/>
    <w:rsid w:val="002F736E"/>
    <w:rsid w:val="003817D6"/>
    <w:rsid w:val="004703E8"/>
    <w:rsid w:val="0059382D"/>
    <w:rsid w:val="006E1BEB"/>
    <w:rsid w:val="0072393C"/>
    <w:rsid w:val="007246B3"/>
    <w:rsid w:val="00814264"/>
    <w:rsid w:val="00884487"/>
    <w:rsid w:val="008D68B3"/>
    <w:rsid w:val="009A7442"/>
    <w:rsid w:val="00A35DD2"/>
    <w:rsid w:val="00AC38FB"/>
    <w:rsid w:val="00AD224E"/>
    <w:rsid w:val="00B80ECD"/>
    <w:rsid w:val="00C77C34"/>
    <w:rsid w:val="00C77C69"/>
    <w:rsid w:val="00D06215"/>
    <w:rsid w:val="00D323B1"/>
    <w:rsid w:val="00D41DD5"/>
    <w:rsid w:val="00EC13EF"/>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1E40C6"/>
  <w15:chartTrackingRefBased/>
  <w15:docId w15:val="{3807F986-ECE7-470E-88B4-95328AD3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EB"/>
    <w:pPr>
      <w:tabs>
        <w:tab w:val="center" w:pos="4252"/>
        <w:tab w:val="right" w:pos="8504"/>
      </w:tabs>
      <w:snapToGrid w:val="0"/>
    </w:pPr>
  </w:style>
  <w:style w:type="character" w:customStyle="1" w:styleId="a4">
    <w:name w:val="ヘッダー (文字)"/>
    <w:basedOn w:val="a0"/>
    <w:link w:val="a3"/>
    <w:uiPriority w:val="99"/>
    <w:rsid w:val="006E1BEB"/>
  </w:style>
  <w:style w:type="paragraph" w:styleId="a5">
    <w:name w:val="footer"/>
    <w:basedOn w:val="a"/>
    <w:link w:val="a6"/>
    <w:uiPriority w:val="99"/>
    <w:unhideWhenUsed/>
    <w:rsid w:val="006E1BEB"/>
    <w:pPr>
      <w:tabs>
        <w:tab w:val="center" w:pos="4252"/>
        <w:tab w:val="right" w:pos="8504"/>
      </w:tabs>
      <w:snapToGrid w:val="0"/>
    </w:pPr>
  </w:style>
  <w:style w:type="character" w:customStyle="1" w:styleId="a6">
    <w:name w:val="フッター (文字)"/>
    <w:basedOn w:val="a0"/>
    <w:link w:val="a5"/>
    <w:uiPriority w:val="99"/>
    <w:rsid w:val="006E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9CCEF8D2DE79459F42F2C21073A8DC" ma:contentTypeVersion="3" ma:contentTypeDescription="新しいドキュメントを作成します。" ma:contentTypeScope="" ma:versionID="697bdc201e832deec524bff65a14e5fe">
  <xsd:schema xmlns:xsd="http://www.w3.org/2001/XMLSchema" xmlns:xs="http://www.w3.org/2001/XMLSchema" xmlns:p="http://schemas.microsoft.com/office/2006/metadata/properties" xmlns:ns2="3b24e5a9-2ee8-4ca0-a23a-c51de754e19b" targetNamespace="http://schemas.microsoft.com/office/2006/metadata/properties" ma:root="true" ma:fieldsID="02162186a26691c368076ebd22a1f32e" ns2:_="">
    <xsd:import namespace="3b24e5a9-2ee8-4ca0-a23a-c51de754e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e5a9-2ee8-4ca0-a23a-c51de754e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F8F89-50B9-499A-A3C0-BBC85A98F7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F84759-E16A-4A97-BEF2-4BEA5AE8E9C0}">
  <ds:schemaRefs>
    <ds:schemaRef ds:uri="http://schemas.microsoft.com/sharepoint/v3/contenttype/forms"/>
  </ds:schemaRefs>
</ds:datastoreItem>
</file>

<file path=customXml/itemProps3.xml><?xml version="1.0" encoding="utf-8"?>
<ds:datastoreItem xmlns:ds="http://schemas.openxmlformats.org/officeDocument/2006/customXml" ds:itemID="{39A3954E-BA6D-47E2-9876-AA70C833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e5a9-2ee8-4ca0-a23a-c51de754e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加藤貴也</dc:creator>
  <cp:keywords/>
  <dc:description/>
  <cp:lastModifiedBy>chiikisosei119</cp:lastModifiedBy>
  <cp:revision>6</cp:revision>
  <cp:lastPrinted>2024-01-26T05:04:00Z</cp:lastPrinted>
  <dcterms:created xsi:type="dcterms:W3CDTF">2021-03-16T04:39:00Z</dcterms:created>
  <dcterms:modified xsi:type="dcterms:W3CDTF">2024-01-26T05:06:00Z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0x010100599CCEF8D2DE79459F42F2C21073A8DC</vt:lpwstr>
  </property>
</Properties>
</file>